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收  件  档  案</w:t>
      </w:r>
    </w:p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（粘贴在收件档案袋上）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申请人：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          业务号：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申请人联系电话：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</w:t>
      </w: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  <w:u w:val="single"/>
        </w:rPr>
      </w:pP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申请事项：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4"/>
          <w:u w:val="single"/>
          <w:lang w:val="en-US" w:eastAsia="zh-CN"/>
        </w:rPr>
        <w:t>跨越普通公路架设管线设施许可</w:t>
      </w:r>
    </w:p>
    <w:p>
      <w:pPr>
        <w:spacing w:line="360" w:lineRule="auto"/>
        <w:jc w:val="center"/>
        <w:rPr>
          <w:rFonts w:hint="eastAsia" w:ascii="仿宋_GB2312" w:hAnsi="宋体" w:eastAsia="仿宋_GB2312"/>
          <w:sz w:val="24"/>
          <w:szCs w:val="24"/>
        </w:rPr>
      </w:pPr>
    </w:p>
    <w:p>
      <w:pPr>
        <w:spacing w:line="360" w:lineRule="auto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收件清单</w:t>
      </w:r>
    </w:p>
    <w:tbl>
      <w:tblPr>
        <w:tblStyle w:val="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3"/>
        <w:gridCol w:w="1985"/>
        <w:gridCol w:w="1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5353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1.河南省公路涉路施工可申请书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2.关于XXX建设工程的批复文件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3.营业执照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4.中华人民共和国居民身份证）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5.符合有关技术标准、规范要求的设计和施工方案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6.保障公路、公路附属设施质量和安全的技术评价报告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7.处置施工险情和意外事故的应急方案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</w:tr>
    </w:tbl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取件方式：窗口自取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邮递送达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寄递地址：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 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61387709</w:t>
      </w:r>
      <w:bookmarkStart w:id="0" w:name="_GoBack"/>
      <w:bookmarkEnd w:id="0"/>
      <w:r>
        <w:rPr>
          <w:rFonts w:hint="eastAsia" w:ascii="仿宋_GB2312" w:hAnsi="宋体" w:eastAsia="仿宋_GB2312"/>
          <w:sz w:val="24"/>
          <w:szCs w:val="24"/>
        </w:rPr>
        <w:t xml:space="preserve">                  监督电话：61387772、61387771</w:t>
      </w:r>
    </w:p>
    <w:p>
      <w:pPr>
        <w:spacing w:line="360" w:lineRule="auto"/>
        <w:ind w:right="480" w:firstLine="480" w:firstLineChars="200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 xml:space="preserve">分           </w:t>
      </w:r>
    </w:p>
    <w:p>
      <w:pPr>
        <w:spacing w:line="360" w:lineRule="auto"/>
        <w:ind w:firstLine="480" w:firstLineChars="200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承诺时限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1    </w:t>
      </w:r>
      <w:r>
        <w:rPr>
          <w:rFonts w:hint="eastAsia" w:ascii="仿宋_GB2312" w:hAnsi="宋体" w:eastAsia="仿宋_GB2312"/>
          <w:sz w:val="24"/>
          <w:szCs w:val="24"/>
        </w:rPr>
        <w:t>个工作日(该事项承诺时限不含上级批准时间)</w:t>
      </w: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办结时间：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分</w:t>
      </w:r>
    </w:p>
    <w:p/>
    <w:p/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yMDNiY2I3YjBhZGE3Y2JiYTA0MzY3NGVkODYzZjEifQ=="/>
  </w:docVars>
  <w:rsids>
    <w:rsidRoot w:val="5EF16C1D"/>
    <w:rsid w:val="08844E90"/>
    <w:rsid w:val="5EF16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2023-01-17T01:26:00Z</dcterms:created>
  <dc:creator>Administrator</dc:creator>
  <cp:lastModifiedBy>ziguang</cp:lastModifiedBy>
  <dcterms:modified xsi:type="dcterms:W3CDTF">2023-07-07T02:16:18Z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60077A811B754208B7734F879EB2AC34</vt:lpwstr>
  </property>
</Properties>
</file>